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spacing w:line="276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bookmarkStart w:colFirst="0" w:colLast="0" w:name="_n7fzyn487o4w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line="276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bookmarkStart w:colFirst="0" w:colLast="0" w:name="_6wh70gizsxmn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0" w:right="0" w:firstLine="0"/>
        <w:contextualSpacing w:val="0"/>
        <w:jc w:val="center"/>
        <w:rPr>
          <w:b w:val="1"/>
          <w:sz w:val="26"/>
          <w:szCs w:val="26"/>
        </w:rPr>
      </w:pPr>
      <w:bookmarkStart w:colFirst="0" w:colLast="0" w:name="_gjdgxs" w:id="2"/>
      <w:bookmarkEnd w:id="2"/>
      <w:r w:rsidDel="00000000" w:rsidR="00000000" w:rsidRPr="00000000">
        <w:rPr>
          <w:rFonts w:ascii="Quattrocento" w:cs="Quattrocento" w:eastAsia="Quattrocento" w:hAnsi="Quattrocento"/>
          <w:b w:val="1"/>
          <w:sz w:val="26"/>
          <w:szCs w:val="26"/>
          <w:rtl w:val="0"/>
        </w:rPr>
        <w:t xml:space="preserve">         </w:t>
      </w:r>
      <w:r w:rsidDel="00000000" w:rsidR="00000000" w:rsidRPr="00000000">
        <w:rPr>
          <w:b w:val="1"/>
          <w:sz w:val="26"/>
          <w:szCs w:val="26"/>
          <w:rtl w:val="0"/>
        </w:rPr>
        <w:t xml:space="preserve">  DECRETO N.° 28, de 31 de outubro de 2017.</w:t>
      </w:r>
    </w:p>
    <w:p w:rsidR="00000000" w:rsidDel="00000000" w:rsidP="00000000" w:rsidRDefault="00000000" w:rsidRPr="00000000" w14:paraId="00000003">
      <w:pPr>
        <w:spacing w:line="276" w:lineRule="auto"/>
        <w:ind w:left="4245" w:right="-980.9999999999997" w:hanging="4245"/>
        <w:contextualSpacing w:val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4530" w:right="-980.9999999999997" w:hanging="4245"/>
        <w:contextualSpacing w:val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                                                                 Decreta ponto facultativo no dia 03 de novembro  de 2017.</w:t>
      </w:r>
    </w:p>
    <w:p w:rsidR="00000000" w:rsidDel="00000000" w:rsidP="00000000" w:rsidRDefault="00000000" w:rsidRPr="00000000" w14:paraId="00000005">
      <w:pPr>
        <w:spacing w:line="276" w:lineRule="auto"/>
        <w:ind w:left="0" w:right="-980.9999999999997" w:firstLine="0"/>
        <w:contextualSpacing w:val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0" w:right="-1545" w:firstLine="720"/>
        <w:contextualSpacing w:val="0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 Prefeita do Município de Cumaru, Estado de Pernambuco, </w:t>
      </w:r>
      <w:r w:rsidDel="00000000" w:rsidR="00000000" w:rsidRPr="00000000">
        <w:rPr>
          <w:b w:val="1"/>
          <w:smallCaps w:val="1"/>
          <w:sz w:val="26"/>
          <w:szCs w:val="26"/>
          <w:rtl w:val="0"/>
        </w:rPr>
        <w:t xml:space="preserve">Mariana Mendes de Medeiros</w:t>
      </w:r>
      <w:r w:rsidDel="00000000" w:rsidR="00000000" w:rsidRPr="00000000">
        <w:rPr>
          <w:sz w:val="26"/>
          <w:szCs w:val="26"/>
          <w:rtl w:val="0"/>
        </w:rPr>
        <w:t xml:space="preserve">, no uso de suas atribuições legais conferidas pela Lei Orgânica do Município</w:t>
      </w:r>
    </w:p>
    <w:p w:rsidR="00000000" w:rsidDel="00000000" w:rsidP="00000000" w:rsidRDefault="00000000" w:rsidRPr="00000000" w14:paraId="00000007">
      <w:pPr>
        <w:spacing w:line="276" w:lineRule="auto"/>
        <w:ind w:left="0" w:right="-980.9999999999997" w:firstLine="0"/>
        <w:contextualSpacing w:val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220" w:line="276" w:lineRule="auto"/>
        <w:ind w:left="0" w:right="-1695" w:firstLine="0"/>
        <w:contextualSpacing w:val="0"/>
        <w:jc w:val="center"/>
        <w:rPr>
          <w:b w:val="1"/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Resolve:</w:t>
      </w:r>
    </w:p>
    <w:p w:rsidR="00000000" w:rsidDel="00000000" w:rsidP="00000000" w:rsidRDefault="00000000" w:rsidRPr="00000000" w14:paraId="00000009">
      <w:pPr>
        <w:spacing w:after="0" w:before="220" w:line="276" w:lineRule="auto"/>
        <w:ind w:left="0" w:right="-1695" w:firstLine="720"/>
        <w:contextualSpacing w:val="0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Art. 1º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 - Decreta ponto facultativo no dia 03 de novembro de 2017 (sexta-feira).</w:t>
      </w:r>
    </w:p>
    <w:p w:rsidR="00000000" w:rsidDel="00000000" w:rsidP="00000000" w:rsidRDefault="00000000" w:rsidRPr="00000000" w14:paraId="0000000A">
      <w:pPr>
        <w:spacing w:after="0" w:before="40" w:line="276" w:lineRule="auto"/>
        <w:ind w:left="0" w:right="-1695" w:firstLine="720"/>
        <w:contextualSpacing w:val="0"/>
        <w:jc w:val="both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Art. 2º</w:t>
      </w:r>
      <w:r w:rsidDel="00000000" w:rsidR="00000000" w:rsidRPr="00000000">
        <w:rPr>
          <w:sz w:val="26"/>
          <w:szCs w:val="26"/>
          <w:highlight w:val="white"/>
          <w:rtl w:val="0"/>
        </w:rPr>
        <w:t xml:space="preserve"> - </w:t>
      </w:r>
      <w:r w:rsidDel="00000000" w:rsidR="00000000" w:rsidRPr="00000000">
        <w:rPr>
          <w:sz w:val="26"/>
          <w:szCs w:val="26"/>
          <w:rtl w:val="0"/>
        </w:rPr>
        <w:t xml:space="preserve">Este Decreto entra em vigor na data de sua publicação, revogadas as disposições em contrário.</w:t>
      </w:r>
    </w:p>
    <w:p w:rsidR="00000000" w:rsidDel="00000000" w:rsidP="00000000" w:rsidRDefault="00000000" w:rsidRPr="00000000" w14:paraId="0000000B">
      <w:pPr>
        <w:spacing w:after="0" w:before="40" w:line="276" w:lineRule="auto"/>
        <w:ind w:left="0" w:right="-1695" w:firstLine="720"/>
        <w:contextualSpacing w:val="0"/>
        <w:jc w:val="both"/>
        <w:rPr>
          <w:sz w:val="26"/>
          <w:szCs w:val="26"/>
          <w:highlight w:val="white"/>
        </w:rPr>
      </w:pPr>
      <w:r w:rsidDel="00000000" w:rsidR="00000000" w:rsidRPr="00000000">
        <w:rPr>
          <w:b w:val="1"/>
          <w:sz w:val="26"/>
          <w:szCs w:val="26"/>
          <w:highlight w:val="white"/>
          <w:rtl w:val="0"/>
        </w:rPr>
        <w:t xml:space="preserve">Art. 3</w:t>
      </w:r>
      <w:hyperlink r:id="rId6">
        <w:r w:rsidDel="00000000" w:rsidR="00000000" w:rsidRPr="00000000">
          <w:rPr>
            <w:b w:val="1"/>
            <w:color w:val="007000"/>
            <w:sz w:val="26"/>
            <w:szCs w:val="26"/>
            <w:highlight w:val="white"/>
            <w:rtl w:val="0"/>
          </w:rPr>
          <w:t xml:space="preserve">º</w:t>
        </w:r>
      </w:hyperlink>
      <w:r w:rsidDel="00000000" w:rsidR="00000000" w:rsidRPr="00000000">
        <w:rPr>
          <w:sz w:val="26"/>
          <w:szCs w:val="26"/>
          <w:highlight w:val="white"/>
          <w:rtl w:val="0"/>
        </w:rPr>
        <w:t xml:space="preserve"> - Cumpra-se, registre-se e publique-se.</w:t>
      </w:r>
    </w:p>
    <w:p w:rsidR="00000000" w:rsidDel="00000000" w:rsidP="00000000" w:rsidRDefault="00000000" w:rsidRPr="00000000" w14:paraId="0000000C">
      <w:pPr>
        <w:spacing w:line="276" w:lineRule="auto"/>
        <w:ind w:left="0" w:right="-1695" w:firstLine="0"/>
        <w:contextualSpacing w:val="0"/>
        <w:jc w:val="center"/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ind w:left="0" w:right="-980.9999999999997" w:firstLine="0"/>
        <w:contextualSpacing w:val="0"/>
        <w:jc w:val="center"/>
        <w:rPr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0" w:right="-980.9999999999997" w:firstLine="0"/>
        <w:contextualSpacing w:val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Cumaru (PE), 31 de outubro de 2017.</w:t>
      </w:r>
    </w:p>
    <w:p w:rsidR="00000000" w:rsidDel="00000000" w:rsidP="00000000" w:rsidRDefault="00000000" w:rsidRPr="00000000" w14:paraId="0000000F">
      <w:pPr>
        <w:spacing w:line="276" w:lineRule="auto"/>
        <w:ind w:left="0" w:right="-980.9999999999997" w:firstLine="0"/>
        <w:contextualSpacing w:val="0"/>
        <w:jc w:val="left"/>
        <w:rPr>
          <w:rFonts w:ascii="Quattrocento" w:cs="Quattrocento" w:eastAsia="Quattrocento" w:hAnsi="Quattrocen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135" w:right="-980.9999999999997" w:hanging="135"/>
        <w:contextualSpacing w:val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ind w:left="0" w:right="-980.9999999999997" w:firstLine="0"/>
        <w:contextualSpacing w:val="0"/>
        <w:jc w:val="center"/>
        <w:rPr>
          <w:b w:val="1"/>
          <w:smallCaps w:val="1"/>
          <w:sz w:val="26"/>
          <w:szCs w:val="26"/>
        </w:rPr>
      </w:pPr>
      <w:r w:rsidDel="00000000" w:rsidR="00000000" w:rsidRPr="00000000">
        <w:rPr>
          <w:b w:val="1"/>
          <w:smallCaps w:val="1"/>
          <w:sz w:val="26"/>
          <w:szCs w:val="26"/>
          <w:rtl w:val="0"/>
        </w:rPr>
        <w:t xml:space="preserve">Mariana Mendes de Medeiros</w:t>
      </w:r>
    </w:p>
    <w:p w:rsidR="00000000" w:rsidDel="00000000" w:rsidP="00000000" w:rsidRDefault="00000000" w:rsidRPr="00000000" w14:paraId="00000012">
      <w:pPr>
        <w:spacing w:after="0" w:line="276" w:lineRule="auto"/>
        <w:ind w:left="0" w:right="-980.9999999999997" w:firstLine="0"/>
        <w:contextualSpacing w:val="0"/>
        <w:jc w:val="center"/>
        <w:rPr>
          <w:sz w:val="26"/>
          <w:szCs w:val="26"/>
        </w:rPr>
      </w:pPr>
      <w:r w:rsidDel="00000000" w:rsidR="00000000" w:rsidRPr="00000000">
        <w:rPr>
          <w:smallCaps w:val="1"/>
          <w:sz w:val="26"/>
          <w:szCs w:val="26"/>
          <w:rtl w:val="0"/>
        </w:rPr>
        <w:t xml:space="preserve">Prefeita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76" w:lineRule="auto"/>
        <w:ind w:left="0" w:right="-1695" w:firstLine="0"/>
        <w:contextualSpacing w:val="0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/>
      <w:pgMar w:bottom="1417" w:top="1417" w:left="1275" w:right="226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            CNPJ.: 11.097391/0001-20</w:t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                        </w:t>
    </w: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                     Tel.: (81) 3644-1156 / FAX.: (81) 3644-1130</w:t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spacing w:after="160" w:line="259" w:lineRule="auto"/>
      <w:contextualSpacing w:val="0"/>
      <w:jc w:val="center"/>
      <w:rPr>
        <w:sz w:val="28"/>
        <w:szCs w:val="28"/>
      </w:rPr>
    </w:pPr>
    <w:r w:rsidDel="00000000" w:rsidR="00000000" w:rsidRPr="00000000">
      <w:rPr>
        <w:b w:val="1"/>
        <w:sz w:val="20"/>
        <w:szCs w:val="20"/>
      </w:rPr>
      <w:drawing>
        <wp:inline distB="114300" distT="114300" distL="114300" distR="114300">
          <wp:extent cx="3149855" cy="1052513"/>
          <wp:effectExtent b="0" l="0" r="0" t="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49855" cy="10525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jusbrasil.com.br/topicos/10641674/artigo-4-da-constitui%C3%A7%C3%A3o-federal-de-1988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